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010" w:rsidRPr="00413010" w:rsidRDefault="00413010" w:rsidP="00413010">
      <w:bookmarkStart w:id="0" w:name="_GoBack"/>
      <w:bookmarkEnd w:id="0"/>
      <w:r w:rsidRPr="00413010">
        <mc:AlternateContent>
          <mc:Choice Requires="wps">
            <w:drawing>
              <wp:anchor distT="36576" distB="36576" distL="36576" distR="36576" simplePos="0" relativeHeight="251659264" behindDoc="0" locked="0" layoutInCell="1" allowOverlap="1">
                <wp:simplePos x="0" y="0"/>
                <wp:positionH relativeFrom="column">
                  <wp:posOffset>571500</wp:posOffset>
                </wp:positionH>
                <wp:positionV relativeFrom="paragraph">
                  <wp:posOffset>495300</wp:posOffset>
                </wp:positionV>
                <wp:extent cx="7048500" cy="11380470"/>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7048500" cy="11380470"/>
                        </a:xfrm>
                        <a:prstGeom prst="rect">
                          <a:avLst/>
                        </a:prstGeom>
                        <a:noFill/>
                        <a:ln>
                          <a:noFill/>
                        </a:ln>
                        <a:effectLst/>
                        <a:extLst>
                          <a:ext uri="{91240B29-F687-4F45-9708-019B960494DF}">
                            <a14:hiddenLine xmlns:a14="http://schemas.microsoft.com/office/drawing/2010/main" w="9525">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75409" id="Rectangle 1" o:spid="_x0000_s1026" style="position:absolute;margin-left:45pt;margin-top:39pt;width:555pt;height:896.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" filled="f" stroked="f">
                <v:shadow color="#ccc"/>
                <o:lock v:ext="edit" rotation="t" shapetype="t"/>
                <v:textbox inset="0,0,0,0"/>
              </v:rect>
            </w:pict>
          </mc:Fallback>
        </mc:AlternateContent>
      </w:r>
    </w:p>
    <w:tbl>
      <w:tblPr>
        <w:tblW w:w="11100" w:type="dxa"/>
        <w:tblCellMar>
          <w:left w:w="0" w:type="dxa"/>
          <w:right w:w="0" w:type="dxa"/>
        </w:tblCellMar>
        <w:tblLook w:val="04A0" w:firstRow="1" w:lastRow="0" w:firstColumn="1" w:lastColumn="0" w:noHBand="0" w:noVBand="1"/>
      </w:tblPr>
      <w:tblGrid>
        <w:gridCol w:w="1440"/>
        <w:gridCol w:w="2989"/>
        <w:gridCol w:w="2989"/>
        <w:gridCol w:w="3682"/>
      </w:tblGrid>
      <w:tr w:rsidR="00413010" w:rsidRPr="00413010" w:rsidTr="00413010">
        <w:trPr>
          <w:trHeight w:val="903"/>
        </w:trPr>
        <w:tc>
          <w:tcPr>
            <w:tcW w:w="4429" w:type="dxa"/>
            <w:gridSpan w:val="2"/>
            <w:tcBorders>
              <w:top w:val="single" w:sz="18" w:space="0" w:color="5F5F5F"/>
              <w:bottom w:val="single" w:sz="18" w:space="0" w:color="5F5F5F"/>
            </w:tcBorders>
            <w:tcMar>
              <w:top w:w="58" w:type="dxa"/>
              <w:left w:w="58" w:type="dxa"/>
              <w:bottom w:w="58" w:type="dxa"/>
              <w:right w:w="58" w:type="dxa"/>
            </w:tcMar>
            <w:vAlign w:val="bottom"/>
            <w:hideMark/>
          </w:tcPr>
          <w:p w:rsidR="00413010" w:rsidRPr="00413010" w:rsidRDefault="00413010" w:rsidP="00413010">
            <w:pPr>
              <w:rPr>
                <w:b/>
                <w:bCs/>
              </w:rPr>
            </w:pPr>
            <w:r w:rsidRPr="00413010">
              <w:rPr>
                <w:b/>
                <w:bCs/>
              </w:rPr>
              <w:t>NOMINATING COMMITTEE</w:t>
            </w:r>
          </w:p>
        </w:tc>
        <w:tc>
          <w:tcPr>
            <w:tcW w:w="2989" w:type="dxa"/>
            <w:tcBorders>
              <w:top w:val="single" w:sz="18" w:space="0" w:color="5F5F5F"/>
              <w:bottom w:val="single" w:sz="18" w:space="0" w:color="5F5F5F"/>
            </w:tcBorders>
            <w:tcMar>
              <w:top w:w="58" w:type="dxa"/>
              <w:left w:w="58" w:type="dxa"/>
              <w:bottom w:w="58" w:type="dxa"/>
              <w:right w:w="58" w:type="dxa"/>
            </w:tcMar>
            <w:hideMark/>
          </w:tcPr>
          <w:p w:rsidR="00413010" w:rsidRPr="00413010" w:rsidRDefault="00413010" w:rsidP="00413010">
            <w:r w:rsidRPr="00413010">
              <w:t> </w:t>
            </w:r>
          </w:p>
        </w:tc>
        <w:tc>
          <w:tcPr>
            <w:tcW w:w="3682" w:type="dxa"/>
            <w:tcBorders>
              <w:top w:val="single" w:sz="18" w:space="0" w:color="5F5F5F"/>
              <w:bottom w:val="single" w:sz="18" w:space="0" w:color="5F5F5F"/>
            </w:tcBorders>
            <w:tcMar>
              <w:top w:w="58" w:type="dxa"/>
              <w:left w:w="58" w:type="dxa"/>
              <w:bottom w:w="58" w:type="dxa"/>
              <w:right w:w="58" w:type="dxa"/>
            </w:tcMar>
            <w:hideMark/>
          </w:tcPr>
          <w:p w:rsidR="00413010" w:rsidRPr="00413010" w:rsidRDefault="00413010" w:rsidP="00413010">
            <w:r w:rsidRPr="00413010">
              <w:t> </w:t>
            </w:r>
          </w:p>
        </w:tc>
      </w:tr>
      <w:tr w:rsidR="00413010" w:rsidRPr="00413010" w:rsidTr="00413010">
        <w:trPr>
          <w:trHeight w:val="6776"/>
        </w:trPr>
        <w:tc>
          <w:tcPr>
            <w:tcW w:w="1440" w:type="dxa"/>
            <w:tcBorders>
              <w:top w:val="single" w:sz="18" w:space="0" w:color="5F5F5F"/>
              <w:bottom w:val="single" w:sz="18" w:space="0" w:color="5F5F5F"/>
            </w:tcBorders>
            <w:tcMar>
              <w:top w:w="0" w:type="dxa"/>
              <w:left w:w="150" w:type="dxa"/>
              <w:bottom w:w="0" w:type="dxa"/>
              <w:right w:w="150" w:type="dxa"/>
            </w:tcMar>
            <w:hideMark/>
          </w:tcPr>
          <w:p w:rsidR="00413010" w:rsidRPr="00413010" w:rsidRDefault="00413010" w:rsidP="00413010">
            <w:r w:rsidRPr="00413010">
              <w:t>Sep 2005</w:t>
            </w:r>
          </w:p>
        </w:tc>
        <w:tc>
          <w:tcPr>
            <w:tcW w:w="9660" w:type="dxa"/>
            <w:gridSpan w:val="3"/>
            <w:tcBorders>
              <w:top w:val="single" w:sz="18" w:space="0" w:color="5F5F5F"/>
              <w:bottom w:val="single" w:sz="18" w:space="0" w:color="5F5F5F"/>
            </w:tcBorders>
            <w:tcMar>
              <w:top w:w="0" w:type="dxa"/>
              <w:left w:w="150" w:type="dxa"/>
              <w:bottom w:w="0" w:type="dxa"/>
              <w:right w:w="150" w:type="dxa"/>
            </w:tcMar>
            <w:hideMark/>
          </w:tcPr>
          <w:p w:rsidR="00413010" w:rsidRPr="00413010" w:rsidRDefault="00413010" w:rsidP="00413010">
            <w:r w:rsidRPr="00413010">
              <w:rPr>
                <w:b/>
                <w:bCs/>
              </w:rPr>
              <w:t xml:space="preserve">Presiding Big Sir: Ron </w:t>
            </w:r>
            <w:proofErr w:type="spellStart"/>
            <w:r w:rsidRPr="00413010">
              <w:rPr>
                <w:b/>
                <w:bCs/>
              </w:rPr>
              <w:t>Domer</w:t>
            </w:r>
            <w:proofErr w:type="spellEnd"/>
          </w:p>
          <w:p w:rsidR="00413010" w:rsidRPr="00413010" w:rsidRDefault="00413010" w:rsidP="00413010">
            <w:r w:rsidRPr="00413010">
              <w:t>Nominating Committee Chairman:</w:t>
            </w:r>
          </w:p>
          <w:p w:rsidR="00413010" w:rsidRPr="00413010" w:rsidRDefault="00413010" w:rsidP="00413010">
            <w:r w:rsidRPr="00413010">
              <w:rPr>
                <w:lang w:val="x-none"/>
              </w:rPr>
              <w:t>-</w:t>
            </w:r>
            <w:r w:rsidRPr="00413010">
              <w:t> Is selected by the Big Sir-elect.</w:t>
            </w:r>
          </w:p>
          <w:p w:rsidR="00413010" w:rsidRPr="00413010" w:rsidRDefault="00413010" w:rsidP="00413010">
            <w:r w:rsidRPr="00413010">
              <w:rPr>
                <w:lang w:val="x-none"/>
              </w:rPr>
              <w:t>-</w:t>
            </w:r>
            <w:r w:rsidRPr="00413010">
              <w:t> The Big Sir shall choose the committee members not to exceed 6 members according to Rule 130 of the Sir Branch Bylaws.</w:t>
            </w:r>
          </w:p>
          <w:p w:rsidR="00413010" w:rsidRPr="00413010" w:rsidRDefault="00413010" w:rsidP="00413010">
            <w:r w:rsidRPr="00413010">
              <w:rPr>
                <w:lang w:val="x-none"/>
              </w:rPr>
              <w:t>-</w:t>
            </w:r>
            <w:r w:rsidRPr="00413010">
              <w:t> Will keep the “Big Sir” informed on the progress being made by the committee.</w:t>
            </w:r>
          </w:p>
          <w:p w:rsidR="00413010" w:rsidRPr="00413010" w:rsidRDefault="00413010" w:rsidP="00413010">
            <w:r w:rsidRPr="00413010">
              <w:t> </w:t>
            </w:r>
          </w:p>
          <w:p w:rsidR="00413010" w:rsidRPr="00413010" w:rsidRDefault="00413010" w:rsidP="00413010">
            <w:r w:rsidRPr="00413010">
              <w:t>Nominating Committee:</w:t>
            </w:r>
          </w:p>
          <w:p w:rsidR="00413010" w:rsidRPr="00413010" w:rsidRDefault="00413010" w:rsidP="00413010">
            <w:r w:rsidRPr="00413010">
              <w:rPr>
                <w:lang w:val="x-none"/>
              </w:rPr>
              <w:t>-</w:t>
            </w:r>
            <w:r w:rsidRPr="00413010">
              <w:t> Will be responsible for selecting a Slate of Nominees for the positions of Branch Officers and Directors.</w:t>
            </w:r>
          </w:p>
          <w:p w:rsidR="00413010" w:rsidRPr="00413010" w:rsidRDefault="00413010" w:rsidP="00413010">
            <w:r w:rsidRPr="00413010">
              <w:rPr>
                <w:lang w:val="x-none"/>
              </w:rPr>
              <w:t>-</w:t>
            </w:r>
            <w:r w:rsidRPr="00413010">
              <w:t> Will start its work no later than the beginning of the 2</w:t>
            </w:r>
            <w:r w:rsidRPr="00413010">
              <w:rPr>
                <w:vertAlign w:val="superscript"/>
              </w:rPr>
              <w:t>nd</w:t>
            </w:r>
            <w:r w:rsidRPr="00413010">
              <w:t xml:space="preserve"> quarter</w:t>
            </w:r>
          </w:p>
          <w:p w:rsidR="00413010" w:rsidRPr="00413010" w:rsidRDefault="00413010" w:rsidP="00413010">
            <w:r w:rsidRPr="00413010">
              <w:t> </w:t>
            </w:r>
          </w:p>
          <w:p w:rsidR="00413010" w:rsidRPr="00413010" w:rsidRDefault="00413010" w:rsidP="00413010">
            <w:r w:rsidRPr="00413010">
              <w:t>Nominees:</w:t>
            </w:r>
          </w:p>
          <w:p w:rsidR="00413010" w:rsidRPr="00413010" w:rsidRDefault="00413010" w:rsidP="00413010">
            <w:r w:rsidRPr="00413010">
              <w:rPr>
                <w:lang w:val="x-none"/>
              </w:rPr>
              <w:t>-</w:t>
            </w:r>
            <w:r w:rsidRPr="00413010">
              <w:t> Will be selected and submitted to the board for approval by the end of July each year.</w:t>
            </w:r>
          </w:p>
          <w:p w:rsidR="00413010" w:rsidRPr="00413010" w:rsidRDefault="00413010" w:rsidP="00413010">
            <w:r w:rsidRPr="00413010">
              <w:rPr>
                <w:lang w:val="x-none"/>
              </w:rPr>
              <w:t>-</w:t>
            </w:r>
            <w:r w:rsidRPr="00413010">
              <w:t> Will be voted on/approved by general branch membership subsequent to board approval.</w:t>
            </w:r>
          </w:p>
        </w:tc>
      </w:tr>
      <w:tr w:rsidR="00413010" w:rsidRPr="00413010" w:rsidTr="00413010">
        <w:trPr>
          <w:trHeight w:val="500"/>
        </w:trPr>
        <w:tc>
          <w:tcPr>
            <w:tcW w:w="11100" w:type="dxa"/>
            <w:gridSpan w:val="4"/>
            <w:tcBorders>
              <w:top w:val="single" w:sz="18" w:space="0" w:color="5F5F5F"/>
              <w:bottom w:val="single" w:sz="18" w:space="0" w:color="5F5F5F"/>
            </w:tcBorders>
            <w:tcMar>
              <w:top w:w="0" w:type="dxa"/>
              <w:left w:w="150" w:type="dxa"/>
              <w:bottom w:w="0" w:type="dxa"/>
              <w:right w:w="150" w:type="dxa"/>
            </w:tcMar>
            <w:vAlign w:val="center"/>
            <w:hideMark/>
          </w:tcPr>
          <w:p w:rsidR="00413010" w:rsidRPr="00413010" w:rsidRDefault="00413010" w:rsidP="00413010">
            <w:pPr>
              <w:rPr>
                <w:b/>
                <w:bCs/>
              </w:rPr>
            </w:pPr>
            <w:r w:rsidRPr="00413010">
              <w:rPr>
                <w:b/>
                <w:bCs/>
              </w:rPr>
              <w:t xml:space="preserve">NOMINATING COMMITTEE GUIDELINES </w:t>
            </w:r>
          </w:p>
        </w:tc>
      </w:tr>
      <w:tr w:rsidR="00413010" w:rsidRPr="00413010" w:rsidTr="00413010">
        <w:trPr>
          <w:trHeight w:val="3891"/>
        </w:trPr>
        <w:tc>
          <w:tcPr>
            <w:tcW w:w="1440" w:type="dxa"/>
            <w:tcBorders>
              <w:top w:val="single" w:sz="18" w:space="0" w:color="5F5F5F"/>
              <w:bottom w:val="single" w:sz="18" w:space="0" w:color="5F5F5F"/>
            </w:tcBorders>
            <w:tcMar>
              <w:top w:w="0" w:type="dxa"/>
              <w:left w:w="150" w:type="dxa"/>
              <w:bottom w:w="0" w:type="dxa"/>
              <w:right w:w="150" w:type="dxa"/>
            </w:tcMar>
            <w:hideMark/>
          </w:tcPr>
          <w:p w:rsidR="00413010" w:rsidRPr="00413010" w:rsidRDefault="00413010" w:rsidP="00413010">
            <w:r w:rsidRPr="00413010">
              <w:t>Sep 2005</w:t>
            </w:r>
          </w:p>
        </w:tc>
        <w:tc>
          <w:tcPr>
            <w:tcW w:w="9660" w:type="dxa"/>
            <w:gridSpan w:val="3"/>
            <w:tcBorders>
              <w:top w:val="single" w:sz="18" w:space="0" w:color="5F5F5F"/>
              <w:bottom w:val="single" w:sz="18" w:space="0" w:color="5F5F5F"/>
            </w:tcBorders>
            <w:tcMar>
              <w:top w:w="0" w:type="dxa"/>
              <w:left w:w="150" w:type="dxa"/>
              <w:bottom w:w="0" w:type="dxa"/>
              <w:right w:w="150" w:type="dxa"/>
            </w:tcMar>
            <w:hideMark/>
          </w:tcPr>
          <w:p w:rsidR="00413010" w:rsidRPr="00413010" w:rsidRDefault="00413010" w:rsidP="00413010">
            <w:pPr>
              <w:rPr>
                <w:b/>
                <w:bCs/>
              </w:rPr>
            </w:pPr>
            <w:r w:rsidRPr="00413010">
              <w:rPr>
                <w:b/>
                <w:bCs/>
              </w:rPr>
              <w:t xml:space="preserve">Presiding Big Sir: Ron </w:t>
            </w:r>
            <w:proofErr w:type="spellStart"/>
            <w:r w:rsidRPr="00413010">
              <w:rPr>
                <w:b/>
                <w:bCs/>
              </w:rPr>
              <w:t>Domer</w:t>
            </w:r>
            <w:proofErr w:type="spellEnd"/>
          </w:p>
          <w:p w:rsidR="00413010" w:rsidRPr="00413010" w:rsidRDefault="00413010" w:rsidP="00413010">
            <w:r w:rsidRPr="00413010">
              <w:t>The two longest serving directors should be rotated off the board each year.</w:t>
            </w:r>
          </w:p>
          <w:p w:rsidR="00413010" w:rsidRPr="00413010" w:rsidRDefault="00413010" w:rsidP="00413010">
            <w:r w:rsidRPr="00413010">
              <w:rPr>
                <w:lang w:val="x-none"/>
              </w:rPr>
              <w:t>-</w:t>
            </w:r>
            <w:r w:rsidRPr="00413010">
              <w:t> Existing officers and directors will be approached early in the year to see if they are willing to carry over into their existing positions (if desirable)</w:t>
            </w:r>
          </w:p>
          <w:p w:rsidR="00413010" w:rsidRPr="00413010" w:rsidRDefault="00413010" w:rsidP="00413010">
            <w:r w:rsidRPr="00413010">
              <w:rPr>
                <w:lang w:val="x-none"/>
              </w:rPr>
              <w:t>-</w:t>
            </w:r>
            <w:r w:rsidRPr="00413010">
              <w:t> The Nominating Committee will ensure that NO inappropriate favoring of any specific candidate or clique is made in the nomination process.</w:t>
            </w:r>
          </w:p>
          <w:p w:rsidR="00413010" w:rsidRPr="00413010" w:rsidRDefault="00413010" w:rsidP="00413010">
            <w:r w:rsidRPr="00413010">
              <w:rPr>
                <w:lang w:val="x-none"/>
              </w:rPr>
              <w:t>-</w:t>
            </w:r>
            <w:r w:rsidRPr="00413010">
              <w:t> The Big Sir will notify all new nominees and retiring officers and directors of their status in writing.  Retiring Directors and Directors will be contacted personally by the “Big Sir” and thanked for their service.</w:t>
            </w:r>
          </w:p>
          <w:p w:rsidR="00413010" w:rsidRPr="00413010" w:rsidRDefault="00413010" w:rsidP="00413010">
            <w:r w:rsidRPr="00413010">
              <w:t> </w:t>
            </w:r>
          </w:p>
        </w:tc>
      </w:tr>
      <w:tr w:rsidR="00413010" w:rsidRPr="00413010" w:rsidTr="00413010">
        <w:trPr>
          <w:trHeight w:val="513"/>
        </w:trPr>
        <w:tc>
          <w:tcPr>
            <w:tcW w:w="11100" w:type="dxa"/>
            <w:gridSpan w:val="4"/>
            <w:tcBorders>
              <w:top w:val="single" w:sz="18" w:space="0" w:color="5F5F5F"/>
              <w:bottom w:val="single" w:sz="18" w:space="0" w:color="5F5F5F"/>
            </w:tcBorders>
            <w:tcMar>
              <w:top w:w="0" w:type="dxa"/>
              <w:left w:w="150" w:type="dxa"/>
              <w:bottom w:w="0" w:type="dxa"/>
              <w:right w:w="150" w:type="dxa"/>
            </w:tcMar>
            <w:vAlign w:val="center"/>
            <w:hideMark/>
          </w:tcPr>
          <w:p w:rsidR="00413010" w:rsidRPr="00413010" w:rsidRDefault="00413010" w:rsidP="00413010">
            <w:pPr>
              <w:rPr>
                <w:b/>
                <w:bCs/>
              </w:rPr>
            </w:pPr>
            <w:r w:rsidRPr="00413010">
              <w:rPr>
                <w:b/>
                <w:bCs/>
              </w:rPr>
              <w:lastRenderedPageBreak/>
              <w:t>NOMINEE DESIRABLE TRAITS</w:t>
            </w:r>
          </w:p>
        </w:tc>
      </w:tr>
      <w:tr w:rsidR="00413010" w:rsidRPr="00413010" w:rsidTr="00413010">
        <w:trPr>
          <w:trHeight w:val="2932"/>
        </w:trPr>
        <w:tc>
          <w:tcPr>
            <w:tcW w:w="1440" w:type="dxa"/>
            <w:tcBorders>
              <w:top w:val="single" w:sz="18" w:space="0" w:color="5F5F5F"/>
              <w:bottom w:val="single" w:sz="18" w:space="0" w:color="5F5F5F"/>
            </w:tcBorders>
            <w:tcMar>
              <w:top w:w="0" w:type="dxa"/>
              <w:left w:w="150" w:type="dxa"/>
              <w:bottom w:w="0" w:type="dxa"/>
              <w:right w:w="150" w:type="dxa"/>
            </w:tcMar>
            <w:hideMark/>
          </w:tcPr>
          <w:p w:rsidR="00413010" w:rsidRPr="00413010" w:rsidRDefault="00413010" w:rsidP="00413010">
            <w:r w:rsidRPr="00413010">
              <w:t>Sep 2008</w:t>
            </w:r>
          </w:p>
        </w:tc>
        <w:tc>
          <w:tcPr>
            <w:tcW w:w="9660" w:type="dxa"/>
            <w:gridSpan w:val="3"/>
            <w:tcBorders>
              <w:top w:val="single" w:sz="18" w:space="0" w:color="5F5F5F"/>
              <w:bottom w:val="single" w:sz="18" w:space="0" w:color="5F5F5F"/>
            </w:tcBorders>
            <w:tcMar>
              <w:top w:w="0" w:type="dxa"/>
              <w:left w:w="150" w:type="dxa"/>
              <w:bottom w:w="0" w:type="dxa"/>
              <w:right w:w="150" w:type="dxa"/>
            </w:tcMar>
            <w:hideMark/>
          </w:tcPr>
          <w:p w:rsidR="00413010" w:rsidRPr="00413010" w:rsidRDefault="00413010" w:rsidP="00413010">
            <w:pPr>
              <w:rPr>
                <w:b/>
                <w:bCs/>
              </w:rPr>
            </w:pPr>
            <w:r w:rsidRPr="00413010">
              <w:rPr>
                <w:b/>
                <w:bCs/>
              </w:rPr>
              <w:t>Presiding Big Sir: Art Donaldson</w:t>
            </w:r>
          </w:p>
          <w:p w:rsidR="00413010" w:rsidRPr="00413010" w:rsidRDefault="00413010" w:rsidP="00413010">
            <w:r w:rsidRPr="00413010">
              <w:t xml:space="preserve">Motion to accept the documentation that defines the Nominating Committee make-up, the Nominating Committee Guidelines and the documentation that defines Nominee Desirable </w:t>
            </w:r>
            <w:proofErr w:type="gramStart"/>
            <w:r w:rsidRPr="00413010">
              <w:t>Traits  as</w:t>
            </w:r>
            <w:proofErr w:type="gramEnd"/>
            <w:r w:rsidRPr="00413010">
              <w:t xml:space="preserve"> documented in August 2005  and restated in the Branch Guidelines and Procedures Manual with the following changes:</w:t>
            </w:r>
          </w:p>
          <w:p w:rsidR="00413010" w:rsidRPr="00413010" w:rsidRDefault="00413010" w:rsidP="00413010">
            <w:r w:rsidRPr="00413010">
              <w:rPr>
                <w:lang w:val="x-none"/>
              </w:rPr>
              <w:t>-</w:t>
            </w:r>
            <w:r w:rsidRPr="00413010">
              <w:t> Chairman is selected by the Big Sir-elect</w:t>
            </w:r>
          </w:p>
          <w:p w:rsidR="00413010" w:rsidRPr="00413010" w:rsidRDefault="00413010" w:rsidP="00413010">
            <w:r w:rsidRPr="00413010">
              <w:rPr>
                <w:lang w:val="x-none"/>
              </w:rPr>
              <w:t>-</w:t>
            </w:r>
            <w:r w:rsidRPr="00413010">
              <w:t> The Big Sir elect shall choose the committee members not to exceed 6 members according to Rule 130 of the Sir Branch Bylaws</w:t>
            </w:r>
          </w:p>
        </w:tc>
      </w:tr>
      <w:tr w:rsidR="00413010" w:rsidRPr="00413010" w:rsidTr="00413010">
        <w:trPr>
          <w:trHeight w:val="2408"/>
        </w:trPr>
        <w:tc>
          <w:tcPr>
            <w:tcW w:w="1440" w:type="dxa"/>
            <w:tcBorders>
              <w:top w:val="single" w:sz="18" w:space="0" w:color="5F5F5F"/>
            </w:tcBorders>
            <w:tcMar>
              <w:top w:w="0" w:type="dxa"/>
              <w:left w:w="150" w:type="dxa"/>
              <w:bottom w:w="0" w:type="dxa"/>
              <w:right w:w="150" w:type="dxa"/>
            </w:tcMar>
            <w:hideMark/>
          </w:tcPr>
          <w:p w:rsidR="00413010" w:rsidRPr="00413010" w:rsidRDefault="00413010" w:rsidP="00413010">
            <w:r w:rsidRPr="00413010">
              <w:t>Sep 2005</w:t>
            </w:r>
          </w:p>
        </w:tc>
        <w:tc>
          <w:tcPr>
            <w:tcW w:w="9660" w:type="dxa"/>
            <w:gridSpan w:val="3"/>
            <w:tcBorders>
              <w:top w:val="single" w:sz="18" w:space="0" w:color="5F5F5F"/>
            </w:tcBorders>
            <w:tcMar>
              <w:top w:w="0" w:type="dxa"/>
              <w:left w:w="150" w:type="dxa"/>
              <w:bottom w:w="0" w:type="dxa"/>
              <w:right w:w="150" w:type="dxa"/>
            </w:tcMar>
            <w:hideMark/>
          </w:tcPr>
          <w:p w:rsidR="00413010" w:rsidRPr="00413010" w:rsidRDefault="00413010" w:rsidP="00413010">
            <w:pPr>
              <w:rPr>
                <w:b/>
                <w:bCs/>
              </w:rPr>
            </w:pPr>
            <w:r w:rsidRPr="00413010">
              <w:rPr>
                <w:b/>
                <w:bCs/>
              </w:rPr>
              <w:t xml:space="preserve">Presiding Big Sir: Ron </w:t>
            </w:r>
            <w:proofErr w:type="spellStart"/>
            <w:r w:rsidRPr="00413010">
              <w:rPr>
                <w:b/>
                <w:bCs/>
              </w:rPr>
              <w:t>Domer</w:t>
            </w:r>
            <w:proofErr w:type="spellEnd"/>
          </w:p>
          <w:p w:rsidR="00413010" w:rsidRPr="00413010" w:rsidRDefault="00413010" w:rsidP="00413010">
            <w:r w:rsidRPr="00413010">
              <w:t>Nominees should have certain leadership qualities and skills required to fill a specific position.  (I.e. Speaking, Administrative, Computer, Financial, etc.)</w:t>
            </w:r>
          </w:p>
          <w:p w:rsidR="00413010" w:rsidRPr="00413010" w:rsidRDefault="00413010" w:rsidP="00413010">
            <w:r w:rsidRPr="00413010">
              <w:rPr>
                <w:lang w:val="x-none"/>
              </w:rPr>
              <w:t>-</w:t>
            </w:r>
            <w:r w:rsidRPr="00413010">
              <w:t> It is desirable to have committee members that have been members of the branch for a number of years and have a general wide acquaintance of other branch members, or have been active in activity groups in the branch.</w:t>
            </w:r>
          </w:p>
        </w:tc>
      </w:tr>
    </w:tbl>
    <w:p w:rsidR="00BF53CD" w:rsidRDefault="00BF53CD"/>
    <w:sectPr w:rsidR="00BF53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10"/>
    <w:rsid w:val="00413010"/>
    <w:rsid w:val="00777C79"/>
    <w:rsid w:val="00896C63"/>
    <w:rsid w:val="00BF5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CAC7E-9FB2-4E6F-A0AE-5E69EDC1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6C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777C79"/>
    <w:pPr>
      <w:framePr w:w="7920" w:h="1980" w:hRule="exact" w:hSpace="180" w:wrap="auto" w:hAnchor="page" w:xAlign="center" w:yAlign="bottom"/>
      <w:ind w:left="2880"/>
    </w:pPr>
    <w:rPr>
      <w:rFonts w:asciiTheme="majorHAnsi" w:eastAsiaTheme="majorEastAsia" w:hAnsiTheme="majorHAnsi" w:cstheme="majorBidi"/>
      <w:b/>
      <w:sz w:val="36"/>
      <w:szCs w:val="24"/>
    </w:rPr>
  </w:style>
  <w:style w:type="paragraph" w:styleId="EnvelopeReturn">
    <w:name w:val="envelope return"/>
    <w:basedOn w:val="Normal"/>
    <w:uiPriority w:val="99"/>
    <w:semiHidden/>
    <w:unhideWhenUsed/>
    <w:rsid w:val="00777C79"/>
    <w:rPr>
      <w:rFonts w:asciiTheme="majorHAnsi" w:eastAsiaTheme="majorEastAsia" w:hAnsiTheme="majorHAnsi" w:cstheme="majorBid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6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Goff</dc:creator>
  <cp:keywords/>
  <dc:description/>
  <cp:lastModifiedBy>Phil Goff</cp:lastModifiedBy>
  <cp:revision>1</cp:revision>
  <dcterms:created xsi:type="dcterms:W3CDTF">2017-07-16T23:11:00Z</dcterms:created>
  <dcterms:modified xsi:type="dcterms:W3CDTF">2017-07-16T23:12:00Z</dcterms:modified>
</cp:coreProperties>
</file>